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90" w:rsidRDefault="00E37090"/>
    <w:p w:rsidR="001C6627" w:rsidRPr="001C6627" w:rsidRDefault="001C6627" w:rsidP="001C66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C66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How to disable your browser's popup blockers</w:t>
      </w:r>
    </w:p>
    <w:p w:rsidR="001C6627" w:rsidRPr="001C6627" w:rsidRDefault="001C6627" w:rsidP="001C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The following includes steps for disabling pop-up window blockers.</w:t>
      </w:r>
    </w:p>
    <w:p w:rsidR="001C6627" w:rsidRPr="001C6627" w:rsidRDefault="001C6627" w:rsidP="001C66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anchor="IE7" w:history="1"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Internet Explorer 7 (</w:t>
        </w:r>
        <w:proofErr w:type="spellStart"/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WindowsXP</w:t>
        </w:r>
        <w:proofErr w:type="spellEnd"/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)</w:t>
        </w:r>
      </w:hyperlink>
    </w:p>
    <w:p w:rsidR="001C6627" w:rsidRPr="001C6627" w:rsidRDefault="001C6627" w:rsidP="001C66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anchor="IE6" w:history="1"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Internet Explorer6 (Windows XP)</w:t>
        </w:r>
      </w:hyperlink>
    </w:p>
    <w:p w:rsidR="001C6627" w:rsidRPr="001C6627" w:rsidRDefault="001C6627" w:rsidP="001C66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anchor="firefoxPC" w:history="1"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Firefox (Windows PC)</w:t>
        </w:r>
      </w:hyperlink>
    </w:p>
    <w:p w:rsidR="001C6627" w:rsidRPr="001C6627" w:rsidRDefault="001C6627" w:rsidP="001C66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anchor="firefoxOSX" w:history="1"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Firefox (Mac OSX)</w:t>
        </w:r>
      </w:hyperlink>
    </w:p>
    <w:p w:rsidR="001C6627" w:rsidRPr="001C6627" w:rsidRDefault="001C6627" w:rsidP="001C66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anchor="mozillaOSX" w:history="1"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Mozilla (Mac OSX)</w:t>
        </w:r>
      </w:hyperlink>
    </w:p>
    <w:p w:rsidR="001C6627" w:rsidRPr="001C6627" w:rsidRDefault="001C6627" w:rsidP="001C66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anchor="safari" w:history="1"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Safari (</w:t>
        </w:r>
        <w:proofErr w:type="spellStart"/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MacOSX</w:t>
        </w:r>
        <w:proofErr w:type="spellEnd"/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)</w:t>
        </w:r>
      </w:hyperlink>
    </w:p>
    <w:p w:rsidR="001C6627" w:rsidRPr="001C6627" w:rsidRDefault="001C6627" w:rsidP="001C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The following includes steps for disabling Brower toolbars.</w:t>
      </w:r>
    </w:p>
    <w:p w:rsidR="001C6627" w:rsidRPr="001C6627" w:rsidRDefault="001C6627" w:rsidP="001C66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" w:anchor="yahoo" w:history="1"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Yahoo toolbar popup blocker</w:t>
        </w:r>
      </w:hyperlink>
    </w:p>
    <w:p w:rsidR="001C6627" w:rsidRPr="001C6627" w:rsidRDefault="001C6627" w:rsidP="001C66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" w:anchor="google" w:history="1"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 toolbar popup blocker</w:t>
        </w:r>
      </w:hyperlink>
    </w:p>
    <w:p w:rsidR="001C6627" w:rsidRPr="001C6627" w:rsidRDefault="001C6627" w:rsidP="001C66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" w:anchor="aol" w:history="1"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AOL toolbar popup blocker</w:t>
        </w:r>
      </w:hyperlink>
    </w:p>
    <w:p w:rsidR="001C6627" w:rsidRPr="001C6627" w:rsidRDefault="001C6627" w:rsidP="001C66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" w:anchor="msn" w:history="1"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MSN toolbar popup blocker</w:t>
        </w:r>
      </w:hyperlink>
    </w:p>
    <w:p w:rsidR="001C6627" w:rsidRPr="001C6627" w:rsidRDefault="001C6627" w:rsidP="001C66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" w:anchor="norton" w:history="1"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Norton Internet Security/Personal Firewall popup blocker</w:t>
        </w:r>
      </w:hyperlink>
    </w:p>
    <w:p w:rsidR="001C6627" w:rsidRPr="001C6627" w:rsidRDefault="001C6627" w:rsidP="001C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C6627" w:rsidRPr="001C6627" w:rsidRDefault="001C6627" w:rsidP="001C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C6627" w:rsidRPr="001C6627" w:rsidRDefault="001C6627" w:rsidP="001C66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IE7"/>
      <w:bookmarkEnd w:id="0"/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How to disable Internet Explorer 7 popup blocker (Windows XP)</w:t>
      </w:r>
    </w:p>
    <w:p w:rsidR="001C6627" w:rsidRPr="001C6627" w:rsidRDefault="001C6627" w:rsidP="001C66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From the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Tools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 menu, select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Internet Options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627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267075" cy="1895475"/>
            <wp:effectExtent l="0" t="0" r="9525" b="9525"/>
            <wp:docPr id="20" name="Picture 20" descr="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w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1C6627" w:rsidRPr="001C6627" w:rsidRDefault="001C6627" w:rsidP="001C66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From the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Privacy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 tab, uncheck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Turn on Pop-up Blocker 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and click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"OK".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627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495675" cy="4324350"/>
            <wp:effectExtent l="0" t="0" r="9525" b="0"/>
            <wp:docPr id="19" name="Picture 19" descr="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dow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For more information on Internet Explorer popup blocker please go to</w:t>
      </w:r>
      <w:hyperlink r:id="rId18" w:tgtFrame="_blank" w:history="1"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http://www.microsoft.com/windowsxp/using/web/sp2_popupblocker.mspx</w:t>
        </w:r>
      </w:hyperlink>
    </w:p>
    <w:p w:rsidR="001C6627" w:rsidRPr="001C6627" w:rsidRDefault="001C6627" w:rsidP="001C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" w:anchor="top" w:history="1"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 to top</w:t>
        </w:r>
      </w:hyperlink>
    </w:p>
    <w:p w:rsidR="001C6627" w:rsidRPr="001C6627" w:rsidRDefault="001C6627" w:rsidP="001C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C6627" w:rsidRPr="001C6627" w:rsidRDefault="001C6627" w:rsidP="001C66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" w:name="IE6"/>
      <w:bookmarkEnd w:id="1"/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How to disable Internet Explorer 6 popup blocker (Windows XP)</w:t>
      </w:r>
    </w:p>
    <w:p w:rsidR="001C6627" w:rsidRPr="001C6627" w:rsidRDefault="001C6627" w:rsidP="001C66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From the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Tools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 menu, select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Internet Options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627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267075" cy="1895475"/>
            <wp:effectExtent l="0" t="0" r="9525" b="9525"/>
            <wp:docPr id="18" name="Picture 18" descr="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dow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1C6627" w:rsidRPr="001C6627" w:rsidRDefault="001C6627" w:rsidP="001C66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From the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Privacy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 tab, uncheck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Block pop-ups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627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867150" cy="4371975"/>
            <wp:effectExtent l="0" t="0" r="0" b="9525"/>
            <wp:docPr id="17" name="Picture 17" descr="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dow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For more information on Internet Explorer popup blocker please go to</w:t>
      </w:r>
      <w:hyperlink r:id="rId21" w:tgtFrame="_blank" w:history="1"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http://www.microsoft.com/windowsxp/using/web/sp2_popupblocker.mspx</w:t>
        </w:r>
      </w:hyperlink>
    </w:p>
    <w:p w:rsidR="001C6627" w:rsidRPr="001C6627" w:rsidRDefault="001C6627" w:rsidP="001C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" w:anchor="top" w:history="1"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 to top</w:t>
        </w:r>
      </w:hyperlink>
    </w:p>
    <w:p w:rsidR="001C6627" w:rsidRPr="001C6627" w:rsidRDefault="001C6627" w:rsidP="001C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C6627" w:rsidRPr="001C6627" w:rsidRDefault="001C6627" w:rsidP="001C66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2" w:name="firefoxPC"/>
      <w:bookmarkEnd w:id="2"/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How to disable the Firefox popup blocker (Windows PC)</w:t>
      </w:r>
    </w:p>
    <w:p w:rsidR="001C6627" w:rsidRPr="001C6627" w:rsidRDefault="001C6627" w:rsidP="001C66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From the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Tools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 menu, select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Options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627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514725" cy="2343150"/>
            <wp:effectExtent l="0" t="0" r="9525" b="0"/>
            <wp:docPr id="16" name="Picture 16" descr="fiere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erefox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1C6627" w:rsidRPr="001C6627" w:rsidRDefault="001C6627" w:rsidP="001C66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From the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Content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 tab, uncheck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Block Popup Windows 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and click "OK".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627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381500" cy="4314825"/>
            <wp:effectExtent l="0" t="0" r="0" b="9525"/>
            <wp:docPr id="15" name="Picture 15" descr="fire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refox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1C6627" w:rsidRPr="001C6627" w:rsidRDefault="001C6627" w:rsidP="001C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anchor="top" w:history="1"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 to top</w:t>
        </w:r>
      </w:hyperlink>
    </w:p>
    <w:p w:rsidR="001C6627" w:rsidRPr="001C6627" w:rsidRDefault="001C6627" w:rsidP="001C66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3" w:name="firefoxOSX"/>
      <w:bookmarkEnd w:id="3"/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How to disable the Firefox popup blocker (Mac OSX)</w:t>
      </w:r>
    </w:p>
    <w:p w:rsidR="001C6627" w:rsidRPr="001C6627" w:rsidRDefault="001C6627" w:rsidP="001C66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From the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Firefox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 menu, select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Preferences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627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838575" cy="2838450"/>
            <wp:effectExtent l="0" t="0" r="9525" b="0"/>
            <wp:docPr id="14" name="Picture 14" descr="fiere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erefox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1C6627" w:rsidRPr="001C6627" w:rsidRDefault="001C6627" w:rsidP="001C66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From the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Preferences 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window, choose the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Content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 button and then uncheck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Block Pop-up Windows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627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838575" cy="2838450"/>
            <wp:effectExtent l="0" t="0" r="9525" b="0"/>
            <wp:docPr id="13" name="Picture 13" descr="fire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refox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1C6627" w:rsidRPr="001C6627" w:rsidRDefault="001C6627" w:rsidP="001C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" w:anchor="top" w:history="1"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 to top</w:t>
        </w:r>
      </w:hyperlink>
    </w:p>
    <w:p w:rsidR="001C6627" w:rsidRPr="001C6627" w:rsidRDefault="001C6627" w:rsidP="001C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C6627" w:rsidRPr="001C6627" w:rsidRDefault="001C6627" w:rsidP="001C66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4" w:name="mozillaOSX"/>
      <w:bookmarkEnd w:id="4"/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How to disable the Mozilla popup blocker (Mac OSX)</w:t>
      </w:r>
    </w:p>
    <w:p w:rsidR="001C6627" w:rsidRPr="001C6627" w:rsidRDefault="001C6627" w:rsidP="001C66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From the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Mozilla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 menu, select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Preferences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627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105275" cy="2171700"/>
            <wp:effectExtent l="0" t="0" r="9525" b="0"/>
            <wp:docPr id="12" name="Picture 12" descr="saf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fari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27" w:rsidRPr="001C6627" w:rsidRDefault="001C6627" w:rsidP="001C66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From the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Privacy &amp; Security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 tab, choose Popup Windows. Uncheck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Block unrequested popup windows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, and click "OK"</w:t>
      </w:r>
      <w:r w:rsidRPr="001C6627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134100" cy="4533900"/>
            <wp:effectExtent l="0" t="0" r="0" b="0"/>
            <wp:docPr id="11" name="Picture 11" descr="http://www2.lbl.gov/ehs/training/webcourses/globalAssets/CourseRequirements/disablePopups/images/MozillaMa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2.lbl.gov/ehs/training/webcourses/globalAssets/CourseRequirements/disablePopups/images/MozillaMac_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27" w:rsidRPr="001C6627" w:rsidRDefault="001C6627" w:rsidP="001C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anchor="top" w:history="1"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 to top</w:t>
        </w:r>
      </w:hyperlink>
    </w:p>
    <w:p w:rsidR="001C6627" w:rsidRPr="001C6627" w:rsidRDefault="001C6627" w:rsidP="001C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1C6627" w:rsidRPr="001C6627" w:rsidRDefault="001C6627" w:rsidP="001C66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5" w:name="safari"/>
      <w:bookmarkEnd w:id="5"/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How to disable the Safari popup blocker</w:t>
      </w:r>
    </w:p>
    <w:p w:rsidR="001C6627" w:rsidRPr="001C6627" w:rsidRDefault="001C6627" w:rsidP="001C66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From the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Safari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 menu, make sure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Block Pop-Up Windows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 is unchecked.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627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686050" cy="2857500"/>
            <wp:effectExtent l="0" t="0" r="0" b="0"/>
            <wp:docPr id="10" name="Picture 10" descr="saf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fari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1C6627" w:rsidRPr="001C6627" w:rsidRDefault="001C6627" w:rsidP="001C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" w:anchor="top" w:history="1"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 to top</w:t>
        </w:r>
      </w:hyperlink>
    </w:p>
    <w:p w:rsidR="001C6627" w:rsidRPr="001C6627" w:rsidRDefault="001C6627" w:rsidP="001C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C6627" w:rsidRPr="001C6627" w:rsidRDefault="001C6627" w:rsidP="001C66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6" w:name="yahoo"/>
      <w:bookmarkEnd w:id="6"/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How to disable the Yahoo toolbar popup blocker</w:t>
      </w:r>
    </w:p>
    <w:p w:rsidR="001C6627" w:rsidRPr="001C6627" w:rsidRDefault="001C6627" w:rsidP="001C66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Locate the Popup blocker icon and click the down arrow.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627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981450" cy="257175"/>
            <wp:effectExtent l="0" t="0" r="0" b="9525"/>
            <wp:docPr id="9" name="Picture 9" descr="http://www2.lbl.gov/ehs/training/webcourses/globalAssets/CourseRequirements/disablePopups/images/Yaho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2.lbl.gov/ehs/training/webcourses/globalAssets/CourseRequirements/disablePopups/images/Yahoo1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1C6627" w:rsidRPr="001C6627" w:rsidRDefault="001C6627" w:rsidP="001C66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Uncheck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Enable Pop-Up Blocker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627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209800" cy="2057400"/>
            <wp:effectExtent l="0" t="0" r="0" b="0"/>
            <wp:docPr id="8" name="Picture 8" descr="http://www2.lbl.gov/ehs/training/webcourses/globalAssets/CourseRequirements/disablePopups/images/Yaho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2.lbl.gov/ehs/training/webcourses/globalAssets/CourseRequirements/disablePopups/images/Yahoo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1C6627" w:rsidRPr="001C6627" w:rsidRDefault="001C6627" w:rsidP="001C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For more information on the Yahoo toolbar please go to </w:t>
      </w:r>
      <w:hyperlink r:id="rId36" w:tgtFrame="_blank" w:history="1"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http://toolbar.yahoo.com</w:t>
        </w:r>
      </w:hyperlink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C6627" w:rsidRPr="001C6627" w:rsidRDefault="001C6627" w:rsidP="001C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anchor="top" w:history="1"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 to top</w:t>
        </w:r>
      </w:hyperlink>
    </w:p>
    <w:p w:rsidR="001C6627" w:rsidRPr="001C6627" w:rsidRDefault="001C6627" w:rsidP="001C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C6627" w:rsidRPr="001C6627" w:rsidRDefault="001C6627" w:rsidP="001C66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7" w:name="google"/>
      <w:bookmarkEnd w:id="7"/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How to disable the Google toolbar popup blocker?</w:t>
      </w:r>
    </w:p>
    <w:p w:rsidR="001C6627" w:rsidRPr="001C6627" w:rsidRDefault="001C6627" w:rsidP="001C66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Click on the Google logo on the Google toolbar and select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Options.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627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647950" cy="1047750"/>
            <wp:effectExtent l="0" t="0" r="0" b="0"/>
            <wp:docPr id="7" name="Picture 7" descr="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oogle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1C6627" w:rsidRPr="001C6627" w:rsidRDefault="001C6627" w:rsidP="001C66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Uncheck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Popup Blocker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, and then click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OK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627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248150" cy="5486400"/>
            <wp:effectExtent l="0" t="0" r="0" b="0"/>
            <wp:docPr id="6" name="Picture 6" descr="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oogle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1C6627" w:rsidRPr="001C6627" w:rsidRDefault="001C6627" w:rsidP="001C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For more information on the Google toolbar please go to </w:t>
      </w:r>
      <w:hyperlink r:id="rId40" w:tgtFrame="_blank" w:history="1"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http://toolbar.google.com</w:t>
        </w:r>
      </w:hyperlink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C6627" w:rsidRPr="001C6627" w:rsidRDefault="001C6627" w:rsidP="001C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1" w:anchor="top" w:history="1"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 to top</w:t>
        </w:r>
      </w:hyperlink>
    </w:p>
    <w:p w:rsidR="001C6627" w:rsidRPr="001C6627" w:rsidRDefault="001C6627" w:rsidP="001C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C6627" w:rsidRPr="001C6627" w:rsidRDefault="001C6627" w:rsidP="001C66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8" w:name="aol"/>
      <w:bookmarkEnd w:id="8"/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How to disable AOL toolbar popup blocker?</w:t>
      </w:r>
    </w:p>
    <w:p w:rsidR="001C6627" w:rsidRPr="001C6627" w:rsidRDefault="001C6627" w:rsidP="001C662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Locate the Popup blocker icon.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627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267200" cy="276225"/>
            <wp:effectExtent l="0" t="0" r="0" b="9525"/>
            <wp:docPr id="5" name="Picture 5" descr="msn and a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sn and aol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1C6627" w:rsidRPr="001C6627" w:rsidRDefault="001C6627" w:rsidP="001C662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Click on it until it says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Allowed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627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124325" cy="247650"/>
            <wp:effectExtent l="0" t="0" r="9525" b="0"/>
            <wp:docPr id="4" name="Picture 4" descr="msn and a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sn and aol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1C6627" w:rsidRPr="001C6627" w:rsidRDefault="001C6627" w:rsidP="001C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anchor="top" w:history="1"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 to top</w:t>
        </w:r>
      </w:hyperlink>
    </w:p>
    <w:p w:rsidR="001C6627" w:rsidRPr="001C6627" w:rsidRDefault="001C6627" w:rsidP="001C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C6627" w:rsidRPr="001C6627" w:rsidRDefault="001C6627" w:rsidP="001C66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9" w:name="msn"/>
      <w:bookmarkEnd w:id="9"/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How to disable the MSN toolbar popup blocker?</w:t>
      </w:r>
    </w:p>
    <w:p w:rsidR="001C6627" w:rsidRPr="001C6627" w:rsidRDefault="001C6627" w:rsidP="001C662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Locate the Popup blocker icon and click the down arrow.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627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105400" cy="257175"/>
            <wp:effectExtent l="0" t="0" r="0" b="9525"/>
            <wp:docPr id="3" name="Picture 3" descr="msn and a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sn and aol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1C6627" w:rsidRPr="001C6627" w:rsidRDefault="001C6627" w:rsidP="001C662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Check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Allow Pop-ups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627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876425" cy="1057275"/>
            <wp:effectExtent l="0" t="0" r="9525" b="9525"/>
            <wp:docPr id="2" name="Picture 2" descr="msn and a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sn and aol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1C6627" w:rsidRPr="001C6627" w:rsidRDefault="001C6627" w:rsidP="001C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For more information on the MSN toolbar please go to </w:t>
      </w:r>
      <w:hyperlink r:id="rId47" w:tgtFrame="_blank" w:history="1"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http://toolbar.msn.com</w:t>
        </w:r>
      </w:hyperlink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C6627" w:rsidRPr="001C6627" w:rsidRDefault="001C6627" w:rsidP="001C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8" w:anchor="top" w:history="1">
        <w:r w:rsidRPr="001C66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 to top</w:t>
        </w:r>
      </w:hyperlink>
    </w:p>
    <w:p w:rsidR="001C6627" w:rsidRPr="001C6627" w:rsidRDefault="001C6627" w:rsidP="001C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C6627" w:rsidRPr="001C6627" w:rsidRDefault="001C6627" w:rsidP="001C66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0" w:name="norton"/>
      <w:bookmarkEnd w:id="10"/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How do I disable my Norton Internet Security/Personal Firewall popup blocker?</w:t>
      </w:r>
    </w:p>
    <w:p w:rsidR="001C6627" w:rsidRPr="001C6627" w:rsidRDefault="001C6627" w:rsidP="001C662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Open Norton Internet Security's/</w:t>
      </w:r>
      <w:proofErr w:type="spellStart"/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Firewall</w:t>
      </w:r>
      <w:r w:rsidRPr="001C6627">
        <w:rPr>
          <w:rFonts w:ascii="Tahoma" w:eastAsia="Times New Roman" w:hAnsi="Tahoma" w:cs="Tahoma"/>
          <w:color w:val="000000"/>
          <w:sz w:val="27"/>
          <w:szCs w:val="27"/>
        </w:rPr>
        <w:t>�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proofErr w:type="spellEnd"/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main window (you may click the firewall icon on the system tray or use Start-&gt;Programs-&gt;Norton Firewall)</w:t>
      </w:r>
    </w:p>
    <w:p w:rsidR="001C6627" w:rsidRPr="001C6627" w:rsidRDefault="001C6627" w:rsidP="001C662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Click the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 Blocking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 line.</w:t>
      </w:r>
    </w:p>
    <w:p w:rsidR="001C6627" w:rsidRPr="001C6627" w:rsidRDefault="001C6627" w:rsidP="001C662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Click the </w:t>
      </w:r>
      <w:r w:rsidRPr="001C6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Turn Off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 button.</w:t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627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686425" cy="4210050"/>
            <wp:effectExtent l="0" t="0" r="9525" b="0"/>
            <wp:docPr id="1" name="Picture 1" descr="http://www2.lbl.gov/ehs/training/webcourses/globalAssets/CourseRequirements/disablePopups/images/Nor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2.lbl.gov/ehs/training/webcourses/globalAssets/CourseRequirements/disablePopups/images/Norton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1C6627" w:rsidRPr="001C6627" w:rsidRDefault="001C6627" w:rsidP="001C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_GoBack"/>
      <w:bookmarkEnd w:id="11"/>
      <w:r w:rsidRPr="001C662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C6627" w:rsidRDefault="001C6627"/>
    <w:sectPr w:rsidR="001C6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547"/>
    <w:multiLevelType w:val="multilevel"/>
    <w:tmpl w:val="D296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C653D"/>
    <w:multiLevelType w:val="multilevel"/>
    <w:tmpl w:val="2528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337E2"/>
    <w:multiLevelType w:val="multilevel"/>
    <w:tmpl w:val="10DE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E590D"/>
    <w:multiLevelType w:val="multilevel"/>
    <w:tmpl w:val="2A96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81383"/>
    <w:multiLevelType w:val="multilevel"/>
    <w:tmpl w:val="7D8A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20028"/>
    <w:multiLevelType w:val="multilevel"/>
    <w:tmpl w:val="6412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344C53"/>
    <w:multiLevelType w:val="multilevel"/>
    <w:tmpl w:val="A09A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120AB8"/>
    <w:multiLevelType w:val="multilevel"/>
    <w:tmpl w:val="F258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970DED"/>
    <w:multiLevelType w:val="multilevel"/>
    <w:tmpl w:val="EFE6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1A2E9A"/>
    <w:multiLevelType w:val="multilevel"/>
    <w:tmpl w:val="291C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21325F"/>
    <w:multiLevelType w:val="multilevel"/>
    <w:tmpl w:val="391C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0275CB"/>
    <w:multiLevelType w:val="multilevel"/>
    <w:tmpl w:val="A00E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047AEE"/>
    <w:multiLevelType w:val="multilevel"/>
    <w:tmpl w:val="8DCC4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2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27"/>
    <w:rsid w:val="001C6627"/>
    <w:rsid w:val="00E3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EE146-EBC9-45B1-A615-F1846D00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6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C6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66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C66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C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66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6627"/>
  </w:style>
  <w:style w:type="character" w:styleId="Strong">
    <w:name w:val="Strong"/>
    <w:basedOn w:val="DefaultParagraphFont"/>
    <w:uiPriority w:val="22"/>
    <w:qFormat/>
    <w:rsid w:val="001C6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2.lbl.gov/ehs/training/webcourses/globalAssets/CourseRequirements/disablePopups/disablepopups.html" TargetMode="External"/><Relationship Id="rId18" Type="http://schemas.openxmlformats.org/officeDocument/2006/relationships/hyperlink" Target="http://www.microsoft.com/windowsxp/using/web/sp2_popupblocker.mspx" TargetMode="External"/><Relationship Id="rId26" Type="http://schemas.openxmlformats.org/officeDocument/2006/relationships/image" Target="media/image6.jpeg"/><Relationship Id="rId39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://www.microsoft.com/windowsxp/using/web/sp2_popupblocker.mspx" TargetMode="External"/><Relationship Id="rId34" Type="http://schemas.openxmlformats.org/officeDocument/2006/relationships/image" Target="media/image11.png"/><Relationship Id="rId42" Type="http://schemas.openxmlformats.org/officeDocument/2006/relationships/image" Target="media/image15.png"/><Relationship Id="rId47" Type="http://schemas.openxmlformats.org/officeDocument/2006/relationships/hyperlink" Target="http://toolbar.msn.com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2.lbl.gov/ehs/training/webcourses/globalAssets/CourseRequirements/disablePopups/disablepopups.html" TargetMode="External"/><Relationship Id="rId12" Type="http://schemas.openxmlformats.org/officeDocument/2006/relationships/hyperlink" Target="http://www2.lbl.gov/ehs/training/webcourses/globalAssets/CourseRequirements/disablePopups/disablepopups.html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www2.lbl.gov/ehs/training/webcourses/globalAssets/CourseRequirements/disablePopups/disablepopups.html" TargetMode="External"/><Relationship Id="rId33" Type="http://schemas.openxmlformats.org/officeDocument/2006/relationships/hyperlink" Target="http://www2.lbl.gov/ehs/training/webcourses/globalAssets/CourseRequirements/disablePopups/disablepopups.html" TargetMode="External"/><Relationship Id="rId38" Type="http://schemas.openxmlformats.org/officeDocument/2006/relationships/image" Target="media/image13.png"/><Relationship Id="rId46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29" Type="http://schemas.openxmlformats.org/officeDocument/2006/relationships/image" Target="media/image8.jpeg"/><Relationship Id="rId41" Type="http://schemas.openxmlformats.org/officeDocument/2006/relationships/hyperlink" Target="http://www2.lbl.gov/ehs/training/webcourses/globalAssets/CourseRequirements/disablePopups/disablepopup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2.lbl.gov/ehs/training/webcourses/globalAssets/CourseRequirements/disablePopups/disablepopups.html" TargetMode="External"/><Relationship Id="rId11" Type="http://schemas.openxmlformats.org/officeDocument/2006/relationships/hyperlink" Target="http://www2.lbl.gov/ehs/training/webcourses/globalAssets/CourseRequirements/disablePopups/disablepopups.html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10.png"/><Relationship Id="rId37" Type="http://schemas.openxmlformats.org/officeDocument/2006/relationships/hyperlink" Target="http://www2.lbl.gov/ehs/training/webcourses/globalAssets/CourseRequirements/disablePopups/disablepopups.html" TargetMode="External"/><Relationship Id="rId40" Type="http://schemas.openxmlformats.org/officeDocument/2006/relationships/hyperlink" Target="http://toolbar.google.com/" TargetMode="External"/><Relationship Id="rId45" Type="http://schemas.openxmlformats.org/officeDocument/2006/relationships/image" Target="media/image17.png"/><Relationship Id="rId5" Type="http://schemas.openxmlformats.org/officeDocument/2006/relationships/hyperlink" Target="http://www2.lbl.gov/ehs/training/webcourses/globalAssets/CourseRequirements/disablePopups/disablepopups.html" TargetMode="External"/><Relationship Id="rId15" Type="http://schemas.openxmlformats.org/officeDocument/2006/relationships/hyperlink" Target="http://www2.lbl.gov/ehs/training/webcourses/globalAssets/CourseRequirements/disablePopups/disablepopups.html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://www2.lbl.gov/ehs/training/webcourses/globalAssets/CourseRequirements/disablePopups/disablepopups.html" TargetMode="External"/><Relationship Id="rId36" Type="http://schemas.openxmlformats.org/officeDocument/2006/relationships/hyperlink" Target="http://toolbar.yahoo.com/" TargetMode="External"/><Relationship Id="rId49" Type="http://schemas.openxmlformats.org/officeDocument/2006/relationships/image" Target="media/image19.png"/><Relationship Id="rId10" Type="http://schemas.openxmlformats.org/officeDocument/2006/relationships/hyperlink" Target="http://www2.lbl.gov/ehs/training/webcourses/globalAssets/CourseRequirements/disablePopups/disablepopups.html" TargetMode="External"/><Relationship Id="rId19" Type="http://schemas.openxmlformats.org/officeDocument/2006/relationships/hyperlink" Target="http://www2.lbl.gov/ehs/training/webcourses/globalAssets/CourseRequirements/disablePopups/disablepopups.html" TargetMode="External"/><Relationship Id="rId31" Type="http://schemas.openxmlformats.org/officeDocument/2006/relationships/hyperlink" Target="http://www2.lbl.gov/ehs/training/webcourses/globalAssets/CourseRequirements/disablePopups/disablepopups.html" TargetMode="External"/><Relationship Id="rId44" Type="http://schemas.openxmlformats.org/officeDocument/2006/relationships/hyperlink" Target="http://www2.lbl.gov/ehs/training/webcourses/globalAssets/CourseRequirements/disablePopups/disablepopup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lbl.gov/ehs/training/webcourses/globalAssets/CourseRequirements/disablePopups/disablepopups.html" TargetMode="External"/><Relationship Id="rId14" Type="http://schemas.openxmlformats.org/officeDocument/2006/relationships/hyperlink" Target="http://www2.lbl.gov/ehs/training/webcourses/globalAssets/CourseRequirements/disablePopups/disablepopups.html" TargetMode="External"/><Relationship Id="rId22" Type="http://schemas.openxmlformats.org/officeDocument/2006/relationships/hyperlink" Target="http://www2.lbl.gov/ehs/training/webcourses/globalAssets/CourseRequirements/disablePopups/disablepopups.html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9.jpeg"/><Relationship Id="rId35" Type="http://schemas.openxmlformats.org/officeDocument/2006/relationships/image" Target="media/image12.png"/><Relationship Id="rId43" Type="http://schemas.openxmlformats.org/officeDocument/2006/relationships/image" Target="media/image16.png"/><Relationship Id="rId48" Type="http://schemas.openxmlformats.org/officeDocument/2006/relationships/hyperlink" Target="http://www2.lbl.gov/ehs/training/webcourses/globalAssets/CourseRequirements/disablePopups/disablepopups.html" TargetMode="External"/><Relationship Id="rId8" Type="http://schemas.openxmlformats.org/officeDocument/2006/relationships/hyperlink" Target="http://www2.lbl.gov/ehs/training/webcourses/globalAssets/CourseRequirements/disablePopups/disablepopups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460</Words>
  <Characters>2514</Characters>
  <Application>Microsoft Office Word</Application>
  <DocSecurity>0</DocSecurity>
  <Lines>120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Subra, Kasthuri</dc:creator>
  <cp:keywords>No Restrictions</cp:keywords>
  <dc:description/>
  <cp:lastModifiedBy>Subra, Kasthuri</cp:lastModifiedBy>
  <cp:revision>1</cp:revision>
  <dcterms:created xsi:type="dcterms:W3CDTF">2015-06-24T08:26:00Z</dcterms:created>
  <dcterms:modified xsi:type="dcterms:W3CDTF">2015-06-24T08:27:00Z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5c58f05c-4df2-42b0-9820-46afc8ba5125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